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кирпичных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кирпичного завода:</w:t>
      </w:r>
      <w:r/>
    </w:p>
    <w:p>
      <w:pPr>
        <w:pStyle w:val="938"/>
        <w:numPr>
          <w:ilvl w:val="0"/>
          <w:numId w:val="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6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завода: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кирпича: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Керамический кирпич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Силикатный кирпич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Облицовочный кирпич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Клинкерный кирпич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Шамотный кирпич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производства: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938"/>
        <w:numPr>
          <w:ilvl w:val="0"/>
          <w:numId w:val="6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Технологический процесс: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Способ формования: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Полусухое прессование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Пластическое формование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сушки: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Естественная сушка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Теплотехническая сушка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обжига: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Однократный обжиг</w:t>
      </w:r>
      <w:r/>
    </w:p>
    <w:p>
      <w:pPr>
        <w:pStyle w:val="938"/>
        <w:numPr>
          <w:ilvl w:val="0"/>
          <w:numId w:val="6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Двойной обжиг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Потребности завода в оборудовании: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Дробильно-мольное оборудование: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Щековые дробилки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Молотковые дробилки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Шаровые мельницы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Дозирующее оборудование: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Бункеры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Дозаторы сыпучих материалов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Весовые дозаторы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Формовочное оборудование: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Прессовые станки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Вакуумные формовочные машины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Сушильное оборудование: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Сушильные камеры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Сушильные барабаны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Обжиговое оборудование: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Кирпичные печи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Тунельные печи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Конвейерные системы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аспирации</w:t>
      </w:r>
      <w:r/>
    </w:p>
    <w:p>
      <w:pPr>
        <w:pStyle w:val="938"/>
        <w:numPr>
          <w:ilvl w:val="0"/>
          <w:numId w:val="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Лабораторное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Требования к оборудованию: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938"/>
        <w:numPr>
          <w:ilvl w:val="0"/>
          <w:numId w:val="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2024-04-25T12:56:25Z</dcterms:modified>
</cp:coreProperties>
</file>