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Опросный лист для карьерного оборудования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 Общие сведения:</w:t>
      </w:r>
      <w:r/>
    </w:p>
    <w:p>
      <w:pPr>
        <w:pStyle w:val="938"/>
        <w:numPr>
          <w:ilvl w:val="0"/>
          <w:numId w:val="13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Наименование предприятия:</w:t>
      </w:r>
      <w:r/>
    </w:p>
    <w:p>
      <w:pPr>
        <w:pStyle w:val="938"/>
        <w:numPr>
          <w:ilvl w:val="0"/>
          <w:numId w:val="13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 заполняющего:</w:t>
      </w:r>
      <w:r/>
    </w:p>
    <w:p>
      <w:pPr>
        <w:pStyle w:val="938"/>
        <w:numPr>
          <w:ilvl w:val="0"/>
          <w:numId w:val="13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938"/>
        <w:numPr>
          <w:ilvl w:val="0"/>
          <w:numId w:val="13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Контактная информация: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Описание места добычи:</w:t>
      </w:r>
      <w:r/>
    </w:p>
    <w:p>
      <w:pPr>
        <w:pStyle w:val="938"/>
        <w:numPr>
          <w:ilvl w:val="0"/>
          <w:numId w:val="1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Тип месторождения:</w:t>
      </w:r>
      <w:r/>
    </w:p>
    <w:p>
      <w:pPr>
        <w:pStyle w:val="938"/>
        <w:numPr>
          <w:ilvl w:val="0"/>
          <w:numId w:val="1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Открытое</w:t>
      </w:r>
      <w:r/>
    </w:p>
    <w:p>
      <w:pPr>
        <w:pStyle w:val="938"/>
        <w:numPr>
          <w:ilvl w:val="0"/>
          <w:numId w:val="1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Подземное</w:t>
      </w:r>
      <w:r/>
    </w:p>
    <w:p>
      <w:pPr>
        <w:pStyle w:val="938"/>
        <w:numPr>
          <w:ilvl w:val="0"/>
          <w:numId w:val="1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Тип вскрыши:</w:t>
      </w:r>
      <w:r/>
    </w:p>
    <w:p>
      <w:pPr>
        <w:pStyle w:val="938"/>
        <w:numPr>
          <w:ilvl w:val="0"/>
          <w:numId w:val="1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Скальное</w:t>
      </w:r>
      <w:r/>
    </w:p>
    <w:p>
      <w:pPr>
        <w:pStyle w:val="938"/>
        <w:numPr>
          <w:ilvl w:val="0"/>
          <w:numId w:val="1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Вскрыша с прослойками</w:t>
      </w:r>
      <w:r/>
    </w:p>
    <w:p>
      <w:pPr>
        <w:pStyle w:val="938"/>
        <w:numPr>
          <w:ilvl w:val="0"/>
          <w:numId w:val="1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Вскрыша с рыхлыми породами</w:t>
      </w:r>
      <w:r/>
    </w:p>
    <w:p>
      <w:pPr>
        <w:pStyle w:val="938"/>
        <w:numPr>
          <w:ilvl w:val="0"/>
          <w:numId w:val="1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Мощность вскрышных работ:</w:t>
      </w:r>
      <w:r/>
    </w:p>
    <w:p>
      <w:pPr>
        <w:pStyle w:val="938"/>
        <w:numPr>
          <w:ilvl w:val="0"/>
          <w:numId w:val="1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М³/год</w:t>
      </w:r>
      <w:r/>
    </w:p>
    <w:p>
      <w:pPr>
        <w:pStyle w:val="938"/>
        <w:numPr>
          <w:ilvl w:val="0"/>
          <w:numId w:val="1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Полезное ископаемое:</w:t>
      </w:r>
      <w:r/>
    </w:p>
    <w:p>
      <w:pPr>
        <w:pStyle w:val="938"/>
        <w:numPr>
          <w:ilvl w:val="0"/>
          <w:numId w:val="1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Уголь</w:t>
      </w:r>
      <w:r/>
    </w:p>
    <w:p>
      <w:pPr>
        <w:pStyle w:val="938"/>
        <w:numPr>
          <w:ilvl w:val="0"/>
          <w:numId w:val="1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Руда</w:t>
      </w:r>
      <w:r/>
    </w:p>
    <w:p>
      <w:pPr>
        <w:pStyle w:val="938"/>
        <w:numPr>
          <w:ilvl w:val="0"/>
          <w:numId w:val="1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Неметаллические материалы</w:t>
      </w:r>
      <w:r/>
    </w:p>
    <w:p>
      <w:pPr>
        <w:pStyle w:val="938"/>
        <w:numPr>
          <w:ilvl w:val="0"/>
          <w:numId w:val="1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Другое (указать)</w:t>
      </w:r>
      <w:r/>
    </w:p>
    <w:p>
      <w:pPr>
        <w:pStyle w:val="938"/>
        <w:numPr>
          <w:ilvl w:val="0"/>
          <w:numId w:val="1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Объем добычи:</w:t>
      </w:r>
      <w:r/>
    </w:p>
    <w:p>
      <w:pPr>
        <w:pStyle w:val="938"/>
        <w:numPr>
          <w:ilvl w:val="0"/>
          <w:numId w:val="1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Т/год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 Требования к карьерному оборудованию:</w:t>
      </w:r>
      <w:r/>
    </w:p>
    <w:p>
      <w:pPr>
        <w:pStyle w:val="938"/>
        <w:numPr>
          <w:ilvl w:val="0"/>
          <w:numId w:val="13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Тип экскаватора:</w:t>
      </w:r>
      <w:r/>
    </w:p>
    <w:p>
      <w:pPr>
        <w:pStyle w:val="938"/>
        <w:numPr>
          <w:ilvl w:val="0"/>
          <w:numId w:val="13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Гидравлический</w:t>
      </w:r>
      <w:r/>
    </w:p>
    <w:p>
      <w:pPr>
        <w:pStyle w:val="938"/>
        <w:numPr>
          <w:ilvl w:val="0"/>
          <w:numId w:val="13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Электрический</w:t>
      </w:r>
      <w:r/>
    </w:p>
    <w:p>
      <w:pPr>
        <w:pStyle w:val="938"/>
        <w:numPr>
          <w:ilvl w:val="0"/>
          <w:numId w:val="13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Канатный</w:t>
      </w:r>
      <w:r/>
    </w:p>
    <w:p>
      <w:pPr>
        <w:pStyle w:val="938"/>
        <w:numPr>
          <w:ilvl w:val="0"/>
          <w:numId w:val="13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Грузоподъемность экскаватора:</w:t>
      </w:r>
      <w:r/>
    </w:p>
    <w:p>
      <w:pPr>
        <w:pStyle w:val="938"/>
        <w:numPr>
          <w:ilvl w:val="0"/>
          <w:numId w:val="13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м³</w:t>
      </w:r>
      <w:r/>
    </w:p>
    <w:p>
      <w:pPr>
        <w:pStyle w:val="938"/>
        <w:numPr>
          <w:ilvl w:val="0"/>
          <w:numId w:val="13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Емкость ковша:</w:t>
      </w:r>
      <w:r/>
    </w:p>
    <w:p>
      <w:pPr>
        <w:pStyle w:val="938"/>
        <w:numPr>
          <w:ilvl w:val="0"/>
          <w:numId w:val="13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м³</w:t>
      </w:r>
      <w:r/>
    </w:p>
    <w:p>
      <w:pPr>
        <w:pStyle w:val="938"/>
        <w:numPr>
          <w:ilvl w:val="0"/>
          <w:numId w:val="13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Длина рабочего оборудования:</w:t>
      </w:r>
      <w:r/>
    </w:p>
    <w:p>
      <w:pPr>
        <w:pStyle w:val="938"/>
        <w:numPr>
          <w:ilvl w:val="0"/>
          <w:numId w:val="13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</w:t>
      </w:r>
      <w:r/>
    </w:p>
    <w:p>
      <w:pPr>
        <w:pStyle w:val="938"/>
        <w:numPr>
          <w:ilvl w:val="0"/>
          <w:numId w:val="13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Тип автосамосвала:</w:t>
      </w:r>
      <w:r/>
    </w:p>
    <w:p>
      <w:pPr>
        <w:pStyle w:val="938"/>
        <w:numPr>
          <w:ilvl w:val="0"/>
          <w:numId w:val="13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Сочлененный</w:t>
      </w:r>
      <w:r/>
    </w:p>
    <w:p>
      <w:pPr>
        <w:pStyle w:val="938"/>
        <w:numPr>
          <w:ilvl w:val="0"/>
          <w:numId w:val="13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Жесткой рамы</w:t>
      </w:r>
      <w:r/>
    </w:p>
    <w:p>
      <w:pPr>
        <w:pStyle w:val="938"/>
        <w:numPr>
          <w:ilvl w:val="0"/>
          <w:numId w:val="13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Грузоподъемность автосамосвала:</w:t>
      </w:r>
      <w:r/>
    </w:p>
    <w:p>
      <w:pPr>
        <w:pStyle w:val="938"/>
        <w:numPr>
          <w:ilvl w:val="0"/>
          <w:numId w:val="13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pStyle w:val="938"/>
        <w:numPr>
          <w:ilvl w:val="0"/>
          <w:numId w:val="13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Количество автосамосвалов:</w:t>
      </w:r>
      <w:r/>
    </w:p>
    <w:p>
      <w:pPr>
        <w:pStyle w:val="938"/>
        <w:numPr>
          <w:ilvl w:val="0"/>
          <w:numId w:val="13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Тип бульдозера:</w:t>
      </w:r>
      <w:r/>
    </w:p>
    <w:p>
      <w:pPr>
        <w:pStyle w:val="938"/>
        <w:numPr>
          <w:ilvl w:val="0"/>
          <w:numId w:val="13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Гусеничный</w:t>
      </w:r>
      <w:r/>
    </w:p>
    <w:p>
      <w:pPr>
        <w:pStyle w:val="938"/>
        <w:numPr>
          <w:ilvl w:val="0"/>
          <w:numId w:val="13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Колесный</w:t>
      </w:r>
      <w:r/>
    </w:p>
    <w:p>
      <w:pPr>
        <w:pStyle w:val="938"/>
        <w:numPr>
          <w:ilvl w:val="0"/>
          <w:numId w:val="13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Мощность бульдозера:</w:t>
      </w:r>
      <w:r/>
    </w:p>
    <w:p>
      <w:pPr>
        <w:pStyle w:val="938"/>
        <w:numPr>
          <w:ilvl w:val="0"/>
          <w:numId w:val="13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л.с.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4. Дополнительные требования:</w:t>
      </w:r>
      <w:r/>
    </w:p>
    <w:p>
      <w:pPr>
        <w:pStyle w:val="938"/>
        <w:numPr>
          <w:ilvl w:val="0"/>
          <w:numId w:val="13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Условия эксплуатации:</w:t>
      </w:r>
      <w:r/>
    </w:p>
    <w:p>
      <w:pPr>
        <w:pStyle w:val="938"/>
        <w:numPr>
          <w:ilvl w:val="0"/>
          <w:numId w:val="13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Климат</w:t>
      </w:r>
      <w:r/>
    </w:p>
    <w:p>
      <w:pPr>
        <w:pStyle w:val="938"/>
        <w:numPr>
          <w:ilvl w:val="0"/>
          <w:numId w:val="13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Рельеф</w:t>
      </w:r>
      <w:r/>
    </w:p>
    <w:p>
      <w:pPr>
        <w:pStyle w:val="938"/>
        <w:numPr>
          <w:ilvl w:val="0"/>
          <w:numId w:val="13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Состояние грунта</w:t>
      </w:r>
      <w:r/>
    </w:p>
    <w:p>
      <w:pPr>
        <w:pStyle w:val="938"/>
        <w:numPr>
          <w:ilvl w:val="0"/>
          <w:numId w:val="13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Требования к безопасности:</w:t>
      </w:r>
      <w:r/>
    </w:p>
    <w:p>
      <w:pPr>
        <w:pStyle w:val="938"/>
        <w:numPr>
          <w:ilvl w:val="0"/>
          <w:numId w:val="13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Системы защиты от опрокидывания</w:t>
      </w:r>
      <w:r/>
    </w:p>
    <w:p>
      <w:pPr>
        <w:pStyle w:val="938"/>
        <w:numPr>
          <w:ilvl w:val="0"/>
          <w:numId w:val="13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Системы пожаротушения</w:t>
      </w:r>
      <w:r/>
    </w:p>
    <w:p>
      <w:pPr>
        <w:pStyle w:val="938"/>
        <w:numPr>
          <w:ilvl w:val="0"/>
          <w:numId w:val="13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Системы видеонаблюдения</w:t>
      </w:r>
      <w:r/>
    </w:p>
    <w:p>
      <w:pPr>
        <w:pStyle w:val="938"/>
        <w:numPr>
          <w:ilvl w:val="0"/>
          <w:numId w:val="13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Требования к автоматизации:</w:t>
      </w:r>
      <w:r/>
    </w:p>
    <w:p>
      <w:pPr>
        <w:pStyle w:val="938"/>
        <w:numPr>
          <w:ilvl w:val="0"/>
          <w:numId w:val="13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Автоматизированная система управления горными работами (АСУГР)</w:t>
      </w:r>
      <w:r/>
    </w:p>
    <w:p>
      <w:pPr>
        <w:pStyle w:val="938"/>
        <w:numPr>
          <w:ilvl w:val="0"/>
          <w:numId w:val="13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Системы мониторинга технического состояния оборудования</w:t>
      </w:r>
      <w:r/>
    </w:p>
    <w:p>
      <w:pPr>
        <w:pStyle w:val="938"/>
        <w:numPr>
          <w:ilvl w:val="0"/>
          <w:numId w:val="13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Экологические требования:</w:t>
      </w:r>
      <w:r/>
    </w:p>
    <w:p>
      <w:pPr>
        <w:pStyle w:val="938"/>
        <w:numPr>
          <w:ilvl w:val="0"/>
          <w:numId w:val="13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Снижение шума и выбросов</w:t>
      </w:r>
      <w:r/>
    </w:p>
    <w:p>
      <w:pPr>
        <w:pStyle w:val="938"/>
        <w:numPr>
          <w:ilvl w:val="0"/>
          <w:numId w:val="13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Экономия топлива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5. Бюджет:</w:t>
      </w:r>
      <w:r/>
    </w:p>
    <w:p>
      <w:pPr>
        <w:pStyle w:val="938"/>
        <w:numPr>
          <w:ilvl w:val="0"/>
          <w:numId w:val="13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Планируемый бюджет на покупку карьерного оборудования: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6. Контактная информация:</w:t>
      </w:r>
      <w:r/>
    </w:p>
    <w:p>
      <w:pPr>
        <w:pStyle w:val="938"/>
        <w:numPr>
          <w:ilvl w:val="0"/>
          <w:numId w:val="13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ФИО:</w:t>
      </w:r>
      <w:r/>
    </w:p>
    <w:p>
      <w:pPr>
        <w:pStyle w:val="938"/>
        <w:numPr>
          <w:ilvl w:val="0"/>
          <w:numId w:val="13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938"/>
        <w:numPr>
          <w:ilvl w:val="0"/>
          <w:numId w:val="13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Телефон:</w:t>
      </w:r>
      <w:r/>
    </w:p>
    <w:p>
      <w:pPr>
        <w:pStyle w:val="938"/>
        <w:numPr>
          <w:ilvl w:val="0"/>
          <w:numId w:val="13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E-mail: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7. Подпись: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Спасибо за заполнение опросного листа!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70205080204"/>
  </w:font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4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>
    <w:name w:val="Heading 1"/>
    <w:basedOn w:val="934"/>
    <w:next w:val="934"/>
    <w:link w:val="75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59">
    <w:name w:val="Heading 1 Char"/>
    <w:link w:val="75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60">
    <w:name w:val="Heading 2"/>
    <w:basedOn w:val="934"/>
    <w:next w:val="934"/>
    <w:link w:val="76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61">
    <w:name w:val="Heading 2 Char"/>
    <w:link w:val="76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62">
    <w:name w:val="Heading 3"/>
    <w:basedOn w:val="934"/>
    <w:next w:val="934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63">
    <w:name w:val="Heading 3 Char"/>
    <w:link w:val="76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64">
    <w:name w:val="Heading 4"/>
    <w:basedOn w:val="934"/>
    <w:next w:val="934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5">
    <w:name w:val="Heading 4 Char"/>
    <w:link w:val="76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934"/>
    <w:next w:val="934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7">
    <w:name w:val="Heading 5 Char"/>
    <w:link w:val="7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934"/>
    <w:next w:val="934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9">
    <w:name w:val="Heading 6 Char"/>
    <w:link w:val="76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934"/>
    <w:next w:val="934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>
    <w:name w:val="Heading 7 Char"/>
    <w:link w:val="7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2">
    <w:name w:val="Heading 8"/>
    <w:basedOn w:val="934"/>
    <w:next w:val="934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3">
    <w:name w:val="Heading 8 Char"/>
    <w:link w:val="77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4">
    <w:name w:val="Heading 9"/>
    <w:basedOn w:val="934"/>
    <w:next w:val="934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>
    <w:name w:val="Heading 9 Char"/>
    <w:link w:val="77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6">
    <w:name w:val="Title"/>
    <w:basedOn w:val="934"/>
    <w:next w:val="934"/>
    <w:link w:val="7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7">
    <w:name w:val="Title Char"/>
    <w:link w:val="776"/>
    <w:uiPriority w:val="10"/>
    <w:pPr>
      <w:pBdr/>
      <w:spacing/>
      <w:ind/>
    </w:pPr>
    <w:rPr>
      <w:sz w:val="48"/>
      <w:szCs w:val="48"/>
    </w:rPr>
  </w:style>
  <w:style w:type="paragraph" w:styleId="778">
    <w:name w:val="Subtitle"/>
    <w:basedOn w:val="934"/>
    <w:next w:val="934"/>
    <w:link w:val="7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9">
    <w:name w:val="Subtitle Char"/>
    <w:link w:val="778"/>
    <w:uiPriority w:val="11"/>
    <w:pPr>
      <w:pBdr/>
      <w:spacing/>
      <w:ind/>
    </w:pPr>
    <w:rPr>
      <w:sz w:val="24"/>
      <w:szCs w:val="24"/>
    </w:rPr>
  </w:style>
  <w:style w:type="paragraph" w:styleId="780">
    <w:name w:val="Quote"/>
    <w:basedOn w:val="934"/>
    <w:next w:val="934"/>
    <w:link w:val="781"/>
    <w:uiPriority w:val="29"/>
    <w:qFormat/>
    <w:pPr>
      <w:pBdr/>
      <w:spacing/>
      <w:ind w:right="720" w:left="720"/>
    </w:pPr>
    <w:rPr>
      <w:i/>
    </w:rPr>
  </w:style>
  <w:style w:type="character" w:styleId="781">
    <w:name w:val="Quote Char"/>
    <w:link w:val="780"/>
    <w:uiPriority w:val="29"/>
    <w:pPr>
      <w:pBdr/>
      <w:spacing/>
      <w:ind/>
    </w:pPr>
    <w:rPr>
      <w:i/>
    </w:rPr>
  </w:style>
  <w:style w:type="paragraph" w:styleId="782">
    <w:name w:val="Intense Quote"/>
    <w:basedOn w:val="934"/>
    <w:next w:val="934"/>
    <w:link w:val="7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3">
    <w:name w:val="Intense Quote Char"/>
    <w:link w:val="782"/>
    <w:uiPriority w:val="30"/>
    <w:pPr>
      <w:pBdr/>
      <w:spacing/>
      <w:ind/>
    </w:pPr>
    <w:rPr>
      <w:i/>
    </w:rPr>
  </w:style>
  <w:style w:type="paragraph" w:styleId="784">
    <w:name w:val="Header"/>
    <w:basedOn w:val="934"/>
    <w:link w:val="7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5">
    <w:name w:val="Header Char"/>
    <w:link w:val="784"/>
    <w:uiPriority w:val="99"/>
    <w:pPr>
      <w:pBdr/>
      <w:spacing/>
      <w:ind/>
    </w:pPr>
  </w:style>
  <w:style w:type="paragraph" w:styleId="786">
    <w:name w:val="Footer"/>
    <w:basedOn w:val="934"/>
    <w:link w:val="7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7">
    <w:name w:val="Footer Char"/>
    <w:link w:val="786"/>
    <w:uiPriority w:val="99"/>
    <w:pPr>
      <w:pBdr/>
      <w:spacing/>
      <w:ind/>
    </w:pPr>
  </w:style>
  <w:style w:type="paragraph" w:styleId="788">
    <w:name w:val="Caption"/>
    <w:basedOn w:val="934"/>
    <w:next w:val="93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9">
    <w:name w:val="Caption Char"/>
    <w:basedOn w:val="788"/>
    <w:link w:val="786"/>
    <w:uiPriority w:val="99"/>
    <w:pPr>
      <w:pBdr/>
      <w:spacing/>
      <w:ind/>
    </w:pPr>
  </w:style>
  <w:style w:type="table" w:styleId="790">
    <w:name w:val="Table Grid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Table Grid Light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1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2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1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2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 - Accent 3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5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6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7">
    <w:name w:val="footnote text"/>
    <w:basedOn w:val="934"/>
    <w:link w:val="9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8">
    <w:name w:val="Footnote Text Char"/>
    <w:link w:val="917"/>
    <w:uiPriority w:val="99"/>
    <w:pPr>
      <w:pBdr/>
      <w:spacing/>
      <w:ind/>
    </w:pPr>
    <w:rPr>
      <w:sz w:val="18"/>
    </w:rPr>
  </w:style>
  <w:style w:type="character" w:styleId="91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20">
    <w:name w:val="endnote text"/>
    <w:basedOn w:val="934"/>
    <w:link w:val="9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1">
    <w:name w:val="Endnote Text Char"/>
    <w:link w:val="920"/>
    <w:uiPriority w:val="99"/>
    <w:pPr>
      <w:pBdr/>
      <w:spacing/>
      <w:ind/>
    </w:pPr>
    <w:rPr>
      <w:sz w:val="20"/>
    </w:rPr>
  </w:style>
  <w:style w:type="character" w:styleId="92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23">
    <w:name w:val="toc 1"/>
    <w:basedOn w:val="934"/>
    <w:next w:val="934"/>
    <w:uiPriority w:val="39"/>
    <w:unhideWhenUsed/>
    <w:pPr>
      <w:pBdr/>
      <w:spacing w:after="57"/>
      <w:ind w:right="0" w:firstLine="0" w:left="0"/>
    </w:pPr>
  </w:style>
  <w:style w:type="paragraph" w:styleId="924">
    <w:name w:val="toc 2"/>
    <w:basedOn w:val="934"/>
    <w:next w:val="934"/>
    <w:uiPriority w:val="39"/>
    <w:unhideWhenUsed/>
    <w:pPr>
      <w:pBdr/>
      <w:spacing w:after="57"/>
      <w:ind w:right="0" w:firstLine="0" w:left="283"/>
    </w:pPr>
  </w:style>
  <w:style w:type="paragraph" w:styleId="925">
    <w:name w:val="toc 3"/>
    <w:basedOn w:val="934"/>
    <w:next w:val="934"/>
    <w:uiPriority w:val="39"/>
    <w:unhideWhenUsed/>
    <w:pPr>
      <w:pBdr/>
      <w:spacing w:after="57"/>
      <w:ind w:right="0" w:firstLine="0" w:left="567"/>
    </w:pPr>
  </w:style>
  <w:style w:type="paragraph" w:styleId="926">
    <w:name w:val="toc 4"/>
    <w:basedOn w:val="934"/>
    <w:next w:val="934"/>
    <w:uiPriority w:val="39"/>
    <w:unhideWhenUsed/>
    <w:pPr>
      <w:pBdr/>
      <w:spacing w:after="57"/>
      <w:ind w:right="0" w:firstLine="0" w:left="850"/>
    </w:pPr>
  </w:style>
  <w:style w:type="paragraph" w:styleId="927">
    <w:name w:val="toc 5"/>
    <w:basedOn w:val="934"/>
    <w:next w:val="934"/>
    <w:uiPriority w:val="39"/>
    <w:unhideWhenUsed/>
    <w:pPr>
      <w:pBdr/>
      <w:spacing w:after="57"/>
      <w:ind w:right="0" w:firstLine="0" w:left="1134"/>
    </w:pPr>
  </w:style>
  <w:style w:type="paragraph" w:styleId="928">
    <w:name w:val="toc 6"/>
    <w:basedOn w:val="934"/>
    <w:next w:val="934"/>
    <w:uiPriority w:val="39"/>
    <w:unhideWhenUsed/>
    <w:pPr>
      <w:pBdr/>
      <w:spacing w:after="57"/>
      <w:ind w:right="0" w:firstLine="0" w:left="1417"/>
    </w:pPr>
  </w:style>
  <w:style w:type="paragraph" w:styleId="929">
    <w:name w:val="toc 7"/>
    <w:basedOn w:val="934"/>
    <w:next w:val="934"/>
    <w:uiPriority w:val="39"/>
    <w:unhideWhenUsed/>
    <w:pPr>
      <w:pBdr/>
      <w:spacing w:after="57"/>
      <w:ind w:right="0" w:firstLine="0" w:left="1701"/>
    </w:pPr>
  </w:style>
  <w:style w:type="paragraph" w:styleId="930">
    <w:name w:val="toc 8"/>
    <w:basedOn w:val="934"/>
    <w:next w:val="934"/>
    <w:uiPriority w:val="39"/>
    <w:unhideWhenUsed/>
    <w:pPr>
      <w:pBdr/>
      <w:spacing w:after="57"/>
      <w:ind w:right="0" w:firstLine="0" w:left="1984"/>
    </w:pPr>
  </w:style>
  <w:style w:type="paragraph" w:styleId="931">
    <w:name w:val="toc 9"/>
    <w:basedOn w:val="934"/>
    <w:next w:val="934"/>
    <w:uiPriority w:val="39"/>
    <w:unhideWhenUsed/>
    <w:pPr>
      <w:pBdr/>
      <w:spacing w:after="57"/>
      <w:ind w:right="0" w:firstLine="0" w:left="2268"/>
    </w:pPr>
  </w:style>
  <w:style w:type="paragraph" w:styleId="932">
    <w:name w:val="TOC Heading"/>
    <w:uiPriority w:val="39"/>
    <w:unhideWhenUsed/>
    <w:pPr>
      <w:pBdr/>
      <w:spacing/>
      <w:ind/>
    </w:pPr>
  </w:style>
  <w:style w:type="paragraph" w:styleId="933">
    <w:name w:val="table of figures"/>
    <w:basedOn w:val="934"/>
    <w:next w:val="934"/>
    <w:uiPriority w:val="99"/>
    <w:unhideWhenUsed/>
    <w:pPr>
      <w:pBdr/>
      <w:spacing w:after="0" w:afterAutospacing="0"/>
      <w:ind/>
    </w:pPr>
  </w:style>
  <w:style w:type="paragraph" w:styleId="934" w:default="1">
    <w:name w:val="Normal"/>
    <w:qFormat/>
    <w:pPr>
      <w:pBdr/>
      <w:spacing/>
      <w:ind/>
    </w:pPr>
  </w:style>
  <w:style w:type="table" w:styleId="93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6" w:default="1">
    <w:name w:val="No List"/>
    <w:uiPriority w:val="99"/>
    <w:semiHidden/>
    <w:unhideWhenUsed/>
    <w:pPr>
      <w:pBdr/>
      <w:spacing/>
      <w:ind/>
    </w:pPr>
  </w:style>
  <w:style w:type="paragraph" w:styleId="937">
    <w:name w:val="No Spacing"/>
    <w:basedOn w:val="934"/>
    <w:uiPriority w:val="1"/>
    <w:qFormat/>
    <w:pPr>
      <w:pBdr/>
      <w:spacing w:after="0" w:line="240" w:lineRule="auto"/>
      <w:ind/>
    </w:pPr>
  </w:style>
  <w:style w:type="paragraph" w:styleId="938">
    <w:name w:val="List Paragraph"/>
    <w:basedOn w:val="934"/>
    <w:uiPriority w:val="34"/>
    <w:qFormat/>
    <w:pPr>
      <w:pBdr/>
      <w:spacing/>
      <w:ind w:left="720"/>
      <w:contextualSpacing w:val="true"/>
    </w:pPr>
  </w:style>
  <w:style w:type="character" w:styleId="939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nlyoffice.com/jsaProject" Target="jsaProject.bin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2024-04-25T13:21:25Z</dcterms:modified>
</cp:coreProperties>
</file>